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68" w:rsidRPr="00397C18" w:rsidRDefault="00460CDC" w:rsidP="00CF2D68">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Reactions</w:t>
      </w:r>
    </w:p>
    <w:p w:rsidR="00DE7A12" w:rsidRPr="007519CA" w:rsidRDefault="006F4DAE" w:rsidP="007519CA">
      <w:pPr>
        <w:spacing w:after="0" w:line="240" w:lineRule="auto"/>
        <w:jc w:val="center"/>
        <w:rPr>
          <w:rFonts w:asciiTheme="majorHAnsi" w:hAnsiTheme="majorHAnsi"/>
          <w:color w:val="000000"/>
          <w:sz w:val="24"/>
          <w:szCs w:val="24"/>
        </w:rPr>
      </w:pPr>
      <w:r>
        <w:rPr>
          <w:rFonts w:asciiTheme="majorHAnsi" w:hAnsiTheme="majorHAnsi" w:cs="FoughtKnight Regular"/>
          <w:sz w:val="24"/>
          <w:szCs w:val="24"/>
        </w:rPr>
        <w:t xml:space="preserve">Unit </w:t>
      </w:r>
      <w:r w:rsidR="00004A17">
        <w:rPr>
          <w:rFonts w:asciiTheme="majorHAnsi" w:hAnsiTheme="majorHAnsi" w:cs="FoughtKnight Regular"/>
          <w:sz w:val="24"/>
          <w:szCs w:val="24"/>
        </w:rPr>
        <w:t>8</w:t>
      </w:r>
    </w:p>
    <w:p w:rsidR="00204FA2" w:rsidRPr="007E5EEF" w:rsidRDefault="00D66F22" w:rsidP="00204FA2">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00204FA2" w:rsidRPr="007E5EEF">
        <w:rPr>
          <w:rFonts w:asciiTheme="majorHAnsi" w:hAnsiTheme="majorHAnsi"/>
          <w:b/>
          <w:color w:val="000000"/>
          <w:sz w:val="24"/>
          <w:szCs w:val="24"/>
        </w:rPr>
        <w:t xml:space="preserve">Free Response </w:t>
      </w:r>
      <w:r w:rsidR="00460CDC">
        <w:rPr>
          <w:rFonts w:asciiTheme="majorHAnsi" w:hAnsiTheme="majorHAnsi"/>
          <w:b/>
          <w:color w:val="000000"/>
          <w:sz w:val="24"/>
          <w:szCs w:val="24"/>
        </w:rPr>
        <w:t>1</w:t>
      </w:r>
    </w:p>
    <w:p w:rsidR="00204FA2" w:rsidRPr="00B67131" w:rsidRDefault="00204FA2" w:rsidP="00204FA2">
      <w:pPr>
        <w:spacing w:after="0" w:line="240" w:lineRule="auto"/>
        <w:jc w:val="center"/>
        <w:rPr>
          <w:rFonts w:asciiTheme="majorHAnsi" w:eastAsia="Times New Roman" w:hAnsiTheme="majorHAnsi" w:cs="Times New Roman"/>
          <w:sz w:val="24"/>
          <w:szCs w:val="24"/>
        </w:rPr>
      </w:pP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5465C6">
        <w:rPr>
          <w:rFonts w:ascii="Tahoma" w:eastAsia="Times New Roman" w:hAnsi="Tahoma" w:cs="Tahoma"/>
          <w:b/>
          <w:bCs/>
          <w:color w:val="000000"/>
        </w:rPr>
        <w:t>4</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460CDC" w:rsidRDefault="00F64897" w:rsidP="00CF2D68">
      <w:pPr>
        <w:rPr>
          <w:rFonts w:ascii="Tahoma" w:hAnsi="Tahoma" w:cs="Tahoma"/>
          <w:color w:val="000000"/>
        </w:rPr>
      </w:pPr>
      <w:r>
        <w:rPr>
          <w:rFonts w:ascii="Tahoma" w:hAnsi="Tahoma" w:cs="Tahoma"/>
          <w:color w:val="000000"/>
        </w:rPr>
        <w:t xml:space="preserve">In a lab experiment, </w:t>
      </w:r>
      <w:proofErr w:type="spellStart"/>
      <w:r>
        <w:rPr>
          <w:rFonts w:ascii="Tahoma" w:hAnsi="Tahoma" w:cs="Tahoma"/>
          <w:color w:val="000000"/>
        </w:rPr>
        <w:t>Parvati</w:t>
      </w:r>
      <w:proofErr w:type="spellEnd"/>
      <w:r>
        <w:rPr>
          <w:rFonts w:ascii="Tahoma" w:hAnsi="Tahoma" w:cs="Tahoma"/>
          <w:color w:val="000000"/>
        </w:rPr>
        <w:t xml:space="preserve"> completes the </w:t>
      </w:r>
      <w:r w:rsidR="00C37504">
        <w:rPr>
          <w:rFonts w:ascii="Tahoma" w:hAnsi="Tahoma" w:cs="Tahoma"/>
          <w:color w:val="000000"/>
        </w:rPr>
        <w:t xml:space="preserve">combustion of 23.2 g of </w:t>
      </w:r>
      <w:proofErr w:type="spellStart"/>
      <w:r w:rsidR="00C37504">
        <w:rPr>
          <w:rFonts w:ascii="Tahoma" w:hAnsi="Tahoma" w:cs="Tahoma"/>
          <w:color w:val="000000"/>
        </w:rPr>
        <w:t>dicarbon</w:t>
      </w:r>
      <w:proofErr w:type="spellEnd"/>
      <w:r w:rsidR="00C37504">
        <w:rPr>
          <w:rFonts w:ascii="Tahoma" w:hAnsi="Tahoma" w:cs="Tahoma"/>
          <w:color w:val="000000"/>
        </w:rPr>
        <w:t xml:space="preserve"> </w:t>
      </w:r>
      <w:proofErr w:type="spellStart"/>
      <w:r w:rsidR="00C37504">
        <w:rPr>
          <w:rFonts w:ascii="Tahoma" w:hAnsi="Tahoma" w:cs="Tahoma"/>
          <w:color w:val="000000"/>
        </w:rPr>
        <w:t>tetrahydride</w:t>
      </w:r>
      <w:proofErr w:type="spellEnd"/>
      <w:r w:rsidR="00C37504">
        <w:rPr>
          <w:rFonts w:ascii="Tahoma" w:hAnsi="Tahoma" w:cs="Tahoma"/>
          <w:color w:val="000000"/>
        </w:rPr>
        <w:t xml:space="preserve"> in the presence of 18.6 g of oxygen</w:t>
      </w:r>
      <w:r>
        <w:rPr>
          <w:rFonts w:ascii="Tahoma" w:hAnsi="Tahoma" w:cs="Tahoma"/>
          <w:color w:val="000000"/>
        </w:rPr>
        <w:t xml:space="preserve">. Her data can be seen in </w:t>
      </w:r>
      <w:r w:rsidR="00C37504">
        <w:rPr>
          <w:rFonts w:ascii="Tahoma" w:hAnsi="Tahoma" w:cs="Tahoma"/>
          <w:color w:val="000000"/>
        </w:rPr>
        <w:t>the graphs below</w:t>
      </w:r>
      <w:r w:rsidR="005465C6">
        <w:rPr>
          <w:rFonts w:ascii="Tahoma" w:hAnsi="Tahoma" w:cs="Tahoma"/>
          <w:color w:val="000000"/>
        </w:rPr>
        <w:t>.</w:t>
      </w:r>
      <w:r w:rsidR="00004A17">
        <w:rPr>
          <w:rFonts w:ascii="Tahoma" w:hAnsi="Tahoma" w:cs="Tahoma"/>
          <w:color w:val="000000"/>
        </w:rPr>
        <w:t xml:space="preserve"> </w:t>
      </w:r>
    </w:p>
    <w:p w:rsidR="00C37504" w:rsidRDefault="00C37504" w:rsidP="00CF2D68">
      <w:pPr>
        <w:rPr>
          <w:rFonts w:ascii="Tahoma" w:hAnsi="Tahoma" w:cs="Tahoma"/>
          <w:color w:val="000000"/>
        </w:rPr>
      </w:pPr>
      <w:r>
        <w:rPr>
          <w:noProof/>
        </w:rPr>
        <w:drawing>
          <wp:inline distT="0" distB="0" distL="0" distR="0" wp14:anchorId="1774C36E" wp14:editId="6749F1DB">
            <wp:extent cx="3219450" cy="2114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ahoma" w:hAnsi="Tahoma" w:cs="Tahoma"/>
          <w:color w:val="000000"/>
        </w:rPr>
        <w:tab/>
      </w:r>
      <w:r>
        <w:rPr>
          <w:noProof/>
        </w:rPr>
        <w:drawing>
          <wp:inline distT="0" distB="0" distL="0" distR="0" wp14:anchorId="68BAF415" wp14:editId="20A9D6BF">
            <wp:extent cx="3105150" cy="2124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2D68" w:rsidRPr="00612F83" w:rsidRDefault="00C37504"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Write and balance the equation for this reaction</w:t>
      </w:r>
      <w:r w:rsidR="00CF2D68" w:rsidRPr="00CF2D68">
        <w:rPr>
          <w:rFonts w:ascii="Tahoma" w:hAnsi="Tahoma" w:cs="Tahoma"/>
          <w:color w:val="000000"/>
          <w:sz w:val="22"/>
          <w:szCs w:val="22"/>
        </w:rPr>
        <w:t>.</w:t>
      </w:r>
      <w:r w:rsidR="00CF2D68" w:rsidRPr="00CF2D68">
        <w:rPr>
          <w:rFonts w:ascii="Tahoma" w:hAnsi="Tahoma" w:cs="Tahoma"/>
          <w:b/>
          <w:bCs/>
          <w:color w:val="000000"/>
        </w:rPr>
        <w:t xml:space="preserve"> </w:t>
      </w:r>
      <w:r w:rsidR="00CF2D68" w:rsidRPr="0053507D">
        <w:rPr>
          <w:rFonts w:ascii="Tahoma" w:hAnsi="Tahoma" w:cs="Tahoma"/>
          <w:b/>
          <w:bCs/>
          <w:color w:val="000000"/>
          <w:sz w:val="22"/>
          <w:szCs w:val="22"/>
        </w:rPr>
        <w:t>[</w:t>
      </w:r>
      <w:r w:rsidR="005465C6">
        <w:rPr>
          <w:rFonts w:ascii="Tahoma" w:hAnsi="Tahoma" w:cs="Tahoma"/>
          <w:b/>
          <w:bCs/>
          <w:color w:val="000000"/>
          <w:sz w:val="22"/>
          <w:szCs w:val="22"/>
        </w:rPr>
        <w:t>3</w:t>
      </w:r>
      <w:r w:rsidR="00CF2D68" w:rsidRPr="0053507D">
        <w:rPr>
          <w:rFonts w:ascii="Tahoma" w:hAnsi="Tahoma" w:cs="Tahoma"/>
          <w:b/>
          <w:bCs/>
          <w:color w:val="000000"/>
          <w:sz w:val="22"/>
          <w:szCs w:val="22"/>
        </w:rPr>
        <w:t xml:space="preserve"> POINT</w:t>
      </w:r>
      <w:r w:rsidR="005465C6">
        <w:rPr>
          <w:rFonts w:ascii="Tahoma" w:hAnsi="Tahoma" w:cs="Tahoma"/>
          <w:b/>
          <w:bCs/>
          <w:color w:val="000000"/>
          <w:sz w:val="22"/>
          <w:szCs w:val="22"/>
        </w:rPr>
        <w:t>S</w:t>
      </w:r>
      <w:r w:rsidR="00CF2D68"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Pr="00CF2D68" w:rsidRDefault="00612F83" w:rsidP="00612F83">
      <w:pPr>
        <w:pStyle w:val="ListParagraph"/>
        <w:ind w:left="1080"/>
        <w:rPr>
          <w:rFonts w:ascii="Tahoma" w:hAnsi="Tahoma" w:cs="Tahoma"/>
          <w:color w:val="000000"/>
          <w:sz w:val="22"/>
          <w:szCs w:val="22"/>
        </w:rPr>
      </w:pPr>
    </w:p>
    <w:p w:rsidR="00CF2D68" w:rsidRPr="00612F83" w:rsidRDefault="00C37504"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Which substance is the limiting reactant</w:t>
      </w:r>
      <w:r w:rsidR="005465C6">
        <w:rPr>
          <w:rFonts w:ascii="Tahoma" w:hAnsi="Tahoma" w:cs="Tahoma"/>
          <w:color w:val="000000"/>
          <w:sz w:val="22"/>
          <w:szCs w:val="22"/>
        </w:rPr>
        <w:t>?</w:t>
      </w:r>
      <w:r>
        <w:rPr>
          <w:rFonts w:ascii="Tahoma" w:hAnsi="Tahoma" w:cs="Tahoma"/>
          <w:color w:val="000000"/>
          <w:sz w:val="22"/>
          <w:szCs w:val="22"/>
        </w:rPr>
        <w:t xml:space="preserve"> How do you know?</w:t>
      </w:r>
      <w:r w:rsidR="00612F83">
        <w:rPr>
          <w:rFonts w:ascii="Tahoma" w:hAnsi="Tahoma" w:cs="Tahoma"/>
          <w:color w:val="000000"/>
          <w:sz w:val="22"/>
          <w:szCs w:val="22"/>
        </w:rPr>
        <w:t xml:space="preserve"> </w:t>
      </w:r>
      <w:r w:rsidR="00612F83" w:rsidRPr="0053507D">
        <w:rPr>
          <w:rFonts w:ascii="Tahoma" w:hAnsi="Tahoma" w:cs="Tahoma"/>
          <w:b/>
          <w:bCs/>
          <w:color w:val="000000"/>
          <w:sz w:val="22"/>
          <w:szCs w:val="22"/>
        </w:rPr>
        <w:t>[</w:t>
      </w:r>
      <w:r w:rsidR="00D6534D">
        <w:rPr>
          <w:rFonts w:ascii="Tahoma" w:hAnsi="Tahoma" w:cs="Tahoma"/>
          <w:b/>
          <w:bCs/>
          <w:color w:val="000000"/>
          <w:sz w:val="22"/>
          <w:szCs w:val="22"/>
        </w:rPr>
        <w:t>2</w:t>
      </w:r>
      <w:r w:rsidR="00612F83" w:rsidRPr="0053507D">
        <w:rPr>
          <w:rFonts w:ascii="Tahoma" w:hAnsi="Tahoma" w:cs="Tahoma"/>
          <w:b/>
          <w:bCs/>
          <w:color w:val="000000"/>
          <w:sz w:val="22"/>
          <w:szCs w:val="22"/>
        </w:rPr>
        <w:t xml:space="preserve"> POINT</w:t>
      </w:r>
      <w:r w:rsidR="00D6534D">
        <w:rPr>
          <w:rFonts w:ascii="Tahoma" w:hAnsi="Tahoma" w:cs="Tahoma"/>
          <w:b/>
          <w:bCs/>
          <w:color w:val="000000"/>
          <w:sz w:val="22"/>
          <w:szCs w:val="22"/>
        </w:rPr>
        <w:t>S</w:t>
      </w:r>
      <w:r w:rsidR="00612F83"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3A7D5A" w:rsidRDefault="003A7D5A" w:rsidP="00612F83">
      <w:pPr>
        <w:pStyle w:val="ListParagraph"/>
        <w:ind w:left="1080"/>
        <w:rPr>
          <w:rFonts w:ascii="Tahoma" w:hAnsi="Tahoma" w:cs="Tahoma"/>
          <w:b/>
          <w:bCs/>
          <w:color w:val="000000"/>
        </w:rPr>
      </w:pPr>
    </w:p>
    <w:p w:rsidR="00BE760C" w:rsidRDefault="00BE760C" w:rsidP="00612F83">
      <w:pPr>
        <w:pStyle w:val="ListParagraph"/>
        <w:ind w:left="1080"/>
        <w:rPr>
          <w:rFonts w:ascii="Tahoma" w:hAnsi="Tahoma" w:cs="Tahoma"/>
          <w:b/>
          <w:bCs/>
          <w:color w:val="000000"/>
        </w:rPr>
      </w:pPr>
    </w:p>
    <w:p w:rsidR="003A7D5A" w:rsidRDefault="003A7D5A" w:rsidP="00612F83">
      <w:pPr>
        <w:pStyle w:val="ListParagraph"/>
        <w:ind w:left="1080"/>
        <w:rPr>
          <w:rFonts w:ascii="Tahoma" w:hAnsi="Tahoma" w:cs="Tahoma"/>
          <w:b/>
          <w:bCs/>
          <w:color w:val="000000"/>
        </w:rPr>
      </w:pPr>
    </w:p>
    <w:p w:rsidR="00612F83" w:rsidRDefault="00612F83" w:rsidP="005465C6">
      <w:pPr>
        <w:rPr>
          <w:rFonts w:ascii="Tahoma" w:eastAsia="Times New Roman" w:hAnsi="Tahoma" w:cs="Tahoma"/>
          <w:b/>
          <w:bCs/>
          <w:color w:val="000000"/>
          <w:sz w:val="24"/>
          <w:szCs w:val="24"/>
        </w:rPr>
      </w:pPr>
    </w:p>
    <w:p w:rsidR="00C37504" w:rsidRPr="00D6534D" w:rsidRDefault="00C37504" w:rsidP="00C37504">
      <w:pPr>
        <w:pStyle w:val="ListParagraph"/>
        <w:numPr>
          <w:ilvl w:val="0"/>
          <w:numId w:val="10"/>
        </w:numPr>
        <w:rPr>
          <w:rFonts w:ascii="Tahoma" w:hAnsi="Tahoma" w:cs="Tahoma"/>
          <w:bCs/>
          <w:color w:val="000000"/>
          <w:sz w:val="22"/>
          <w:szCs w:val="22"/>
        </w:rPr>
      </w:pPr>
      <w:r w:rsidRPr="00D6534D">
        <w:rPr>
          <w:rFonts w:ascii="Tahoma" w:hAnsi="Tahoma" w:cs="Tahoma"/>
          <w:bCs/>
          <w:color w:val="000000"/>
          <w:sz w:val="22"/>
          <w:szCs w:val="22"/>
        </w:rPr>
        <w:t>Which substance is the excess reactant? How do you know?</w:t>
      </w:r>
      <w:r w:rsidR="00D6534D" w:rsidRPr="00D6534D">
        <w:rPr>
          <w:rFonts w:ascii="Tahoma" w:hAnsi="Tahoma" w:cs="Tahoma"/>
          <w:b/>
          <w:bCs/>
          <w:color w:val="000000"/>
          <w:sz w:val="22"/>
          <w:szCs w:val="22"/>
        </w:rPr>
        <w:t xml:space="preserve"> </w:t>
      </w:r>
      <w:r w:rsidR="00D6534D" w:rsidRPr="0053507D">
        <w:rPr>
          <w:rFonts w:ascii="Tahoma" w:hAnsi="Tahoma" w:cs="Tahoma"/>
          <w:b/>
          <w:bCs/>
          <w:color w:val="000000"/>
          <w:sz w:val="22"/>
          <w:szCs w:val="22"/>
        </w:rPr>
        <w:t>[</w:t>
      </w:r>
      <w:r w:rsidR="00D6534D">
        <w:rPr>
          <w:rFonts w:ascii="Tahoma" w:hAnsi="Tahoma" w:cs="Tahoma"/>
          <w:b/>
          <w:bCs/>
          <w:color w:val="000000"/>
          <w:sz w:val="22"/>
          <w:szCs w:val="22"/>
        </w:rPr>
        <w:t>2</w:t>
      </w:r>
      <w:r w:rsidR="00D6534D" w:rsidRPr="0053507D">
        <w:rPr>
          <w:rFonts w:ascii="Tahoma" w:hAnsi="Tahoma" w:cs="Tahoma"/>
          <w:b/>
          <w:bCs/>
          <w:color w:val="000000"/>
          <w:sz w:val="22"/>
          <w:szCs w:val="22"/>
        </w:rPr>
        <w:t xml:space="preserve"> POINT</w:t>
      </w:r>
      <w:r w:rsidR="00D6534D">
        <w:rPr>
          <w:rFonts w:ascii="Tahoma" w:hAnsi="Tahoma" w:cs="Tahoma"/>
          <w:b/>
          <w:bCs/>
          <w:color w:val="000000"/>
          <w:sz w:val="22"/>
          <w:szCs w:val="22"/>
        </w:rPr>
        <w:t>S</w:t>
      </w:r>
      <w:r w:rsidR="00D6534D" w:rsidRPr="0053507D">
        <w:rPr>
          <w:rFonts w:ascii="Tahoma" w:hAnsi="Tahoma" w:cs="Tahoma"/>
          <w:b/>
          <w:bCs/>
          <w:color w:val="000000"/>
          <w:sz w:val="22"/>
          <w:szCs w:val="22"/>
        </w:rPr>
        <w:t>]</w:t>
      </w:r>
    </w:p>
    <w:p w:rsidR="00C65943" w:rsidRDefault="00C65943" w:rsidP="00F64897">
      <w:pPr>
        <w:rPr>
          <w:rFonts w:ascii="Tahoma" w:hAnsi="Tahoma" w:cs="Tahoma"/>
          <w:color w:val="000000"/>
        </w:rPr>
      </w:pPr>
    </w:p>
    <w:p w:rsidR="003A7D5A" w:rsidRDefault="003A7D5A" w:rsidP="00F64897">
      <w:pPr>
        <w:rPr>
          <w:rFonts w:ascii="Tahoma" w:hAnsi="Tahoma" w:cs="Tahoma"/>
          <w:color w:val="000000"/>
        </w:rPr>
      </w:pPr>
    </w:p>
    <w:p w:rsidR="00A25F79" w:rsidRDefault="00A25F79" w:rsidP="00F64897">
      <w:pPr>
        <w:rPr>
          <w:rFonts w:ascii="Tahoma" w:hAnsi="Tahoma" w:cs="Tahoma"/>
          <w:color w:val="000000"/>
        </w:rPr>
      </w:pPr>
      <w:r w:rsidRPr="004A73A1">
        <w:rPr>
          <w:rFonts w:ascii="Tahoma" w:hAnsi="Tahoma" w:cs="Tahoma"/>
          <w:b/>
          <w:bCs/>
          <w:noProof/>
        </w:rPr>
        <mc:AlternateContent>
          <mc:Choice Requires="wps">
            <w:drawing>
              <wp:anchor distT="0" distB="0" distL="114300" distR="114300" simplePos="0" relativeHeight="251659264" behindDoc="0" locked="0" layoutInCell="1" allowOverlap="1" wp14:anchorId="56379869" wp14:editId="2DDECDD6">
                <wp:simplePos x="0" y="0"/>
                <wp:positionH relativeFrom="page">
                  <wp:align>right</wp:align>
                </wp:positionH>
                <wp:positionV relativeFrom="paragraph">
                  <wp:posOffset>595630</wp:posOffset>
                </wp:positionV>
                <wp:extent cx="77724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solidFill>
                          <a:srgbClr val="FFFFFF"/>
                        </a:solidFill>
                        <a:ln w="9525">
                          <a:noFill/>
                          <a:miter lim="800000"/>
                          <a:headEnd/>
                          <a:tailEnd/>
                        </a:ln>
                      </wps:spPr>
                      <wps:txbx>
                        <w:txbxContent>
                          <w:p w:rsidR="00A25F79" w:rsidRPr="004A73A1" w:rsidRDefault="00A25F79" w:rsidP="00A25F79">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379869" id="_x0000_t202" coordsize="21600,21600" o:spt="202" path="m,l,21600r21600,l21600,xe">
                <v:stroke joinstyle="miter"/>
                <v:path gradientshapeok="t" o:connecttype="rect"/>
              </v:shapetype>
              <v:shape id="Text Box 2" o:spid="_x0000_s1026" type="#_x0000_t202" style="position:absolute;margin-left:560.8pt;margin-top:46.9pt;width:612pt;height:3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j2HwIAABs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" stroked="f">
                <v:textbox>
                  <w:txbxContent>
                    <w:p w:rsidR="00A25F79" w:rsidRPr="004A73A1" w:rsidRDefault="00A25F79" w:rsidP="00A25F79">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v:textbox>
                <w10:wrap anchorx="page"/>
              </v:shape>
            </w:pict>
          </mc:Fallback>
        </mc:AlternateContent>
      </w:r>
    </w:p>
    <w:p w:rsidR="00A25F79" w:rsidRDefault="00A25F79" w:rsidP="00F64897">
      <w:pPr>
        <w:rPr>
          <w:rFonts w:ascii="Tahoma" w:hAnsi="Tahoma" w:cs="Tahoma"/>
          <w:color w:val="000000"/>
        </w:rPr>
      </w:pPr>
    </w:p>
    <w:p w:rsidR="00F64897" w:rsidRPr="00F64897" w:rsidRDefault="00F64897" w:rsidP="00F64897">
      <w:pPr>
        <w:pStyle w:val="ListParagraph"/>
        <w:numPr>
          <w:ilvl w:val="0"/>
          <w:numId w:val="10"/>
        </w:numPr>
        <w:rPr>
          <w:rFonts w:ascii="Tahoma" w:hAnsi="Tahoma" w:cs="Tahoma"/>
          <w:color w:val="000000"/>
          <w:sz w:val="22"/>
          <w:szCs w:val="22"/>
        </w:rPr>
      </w:pPr>
      <w:bookmarkStart w:id="0" w:name="_GoBack"/>
      <w:bookmarkEnd w:id="0"/>
      <w:r w:rsidRPr="00F64897">
        <w:rPr>
          <w:rFonts w:ascii="Tahoma" w:hAnsi="Tahoma" w:cs="Tahoma"/>
          <w:color w:val="000000"/>
          <w:sz w:val="22"/>
          <w:szCs w:val="22"/>
        </w:rPr>
        <w:lastRenderedPageBreak/>
        <w:t>What</w:t>
      </w:r>
      <w:r>
        <w:rPr>
          <w:rFonts w:ascii="Tahoma" w:hAnsi="Tahoma" w:cs="Tahoma"/>
          <w:color w:val="000000"/>
          <w:sz w:val="22"/>
          <w:szCs w:val="22"/>
        </w:rPr>
        <w:t xml:space="preserve"> is the theoretical yield, in grams, of carbon dioxide for </w:t>
      </w:r>
      <w:proofErr w:type="spellStart"/>
      <w:r>
        <w:rPr>
          <w:rFonts w:ascii="Tahoma" w:hAnsi="Tahoma" w:cs="Tahoma"/>
          <w:color w:val="000000"/>
          <w:sz w:val="22"/>
          <w:szCs w:val="22"/>
        </w:rPr>
        <w:t>Parvati’s</w:t>
      </w:r>
      <w:proofErr w:type="spellEnd"/>
      <w:r>
        <w:rPr>
          <w:rFonts w:ascii="Tahoma" w:hAnsi="Tahoma" w:cs="Tahoma"/>
          <w:color w:val="000000"/>
          <w:sz w:val="22"/>
          <w:szCs w:val="22"/>
        </w:rPr>
        <w:t xml:space="preserve"> experiment? </w:t>
      </w:r>
      <w:r>
        <w:rPr>
          <w:rFonts w:ascii="Tahoma" w:hAnsi="Tahoma" w:cs="Tahoma"/>
          <w:b/>
          <w:color w:val="000000"/>
          <w:sz w:val="22"/>
          <w:szCs w:val="22"/>
        </w:rPr>
        <w:t>[1 POINT]</w:t>
      </w:r>
    </w:p>
    <w:p w:rsidR="00A25F79" w:rsidRDefault="00A25F79" w:rsidP="00F64897">
      <w:pPr>
        <w:rPr>
          <w:rFonts w:ascii="Tahoma" w:hAnsi="Tahoma" w:cs="Tahoma"/>
          <w:color w:val="000000"/>
        </w:rPr>
      </w:pPr>
    </w:p>
    <w:p w:rsidR="00A25F79" w:rsidRDefault="00A25F79" w:rsidP="00F64897">
      <w:pPr>
        <w:rPr>
          <w:rFonts w:ascii="Tahoma" w:hAnsi="Tahoma" w:cs="Tahoma"/>
          <w:color w:val="000000"/>
        </w:rPr>
      </w:pPr>
    </w:p>
    <w:p w:rsidR="00A25F79" w:rsidRDefault="00A25F79" w:rsidP="00F64897">
      <w:pPr>
        <w:rPr>
          <w:rFonts w:ascii="Tahoma" w:hAnsi="Tahoma" w:cs="Tahoma"/>
          <w:color w:val="000000"/>
        </w:rPr>
      </w:pPr>
    </w:p>
    <w:p w:rsidR="00F64897" w:rsidRPr="00F64897" w:rsidRDefault="00F64897" w:rsidP="00F64897">
      <w:pPr>
        <w:pStyle w:val="ListParagraph"/>
        <w:numPr>
          <w:ilvl w:val="0"/>
          <w:numId w:val="10"/>
        </w:numPr>
        <w:rPr>
          <w:rFonts w:ascii="Tahoma" w:hAnsi="Tahoma" w:cs="Tahoma"/>
          <w:color w:val="000000"/>
          <w:sz w:val="22"/>
          <w:szCs w:val="22"/>
        </w:rPr>
      </w:pPr>
      <w:proofErr w:type="spellStart"/>
      <w:r>
        <w:rPr>
          <w:rFonts w:ascii="Tahoma" w:hAnsi="Tahoma" w:cs="Tahoma"/>
          <w:color w:val="000000"/>
          <w:sz w:val="22"/>
          <w:szCs w:val="22"/>
        </w:rPr>
        <w:t>Parvati’s</w:t>
      </w:r>
      <w:proofErr w:type="spellEnd"/>
      <w:r>
        <w:rPr>
          <w:rFonts w:ascii="Tahoma" w:hAnsi="Tahoma" w:cs="Tahoma"/>
          <w:color w:val="000000"/>
          <w:sz w:val="22"/>
          <w:szCs w:val="22"/>
        </w:rPr>
        <w:t xml:space="preserve"> twin, Padma, tries to replicate </w:t>
      </w:r>
      <w:proofErr w:type="spellStart"/>
      <w:r>
        <w:rPr>
          <w:rFonts w:ascii="Tahoma" w:hAnsi="Tahoma" w:cs="Tahoma"/>
          <w:color w:val="000000"/>
          <w:sz w:val="22"/>
          <w:szCs w:val="22"/>
        </w:rPr>
        <w:t>Parvati’s</w:t>
      </w:r>
      <w:proofErr w:type="spellEnd"/>
      <w:r>
        <w:rPr>
          <w:rFonts w:ascii="Tahoma" w:hAnsi="Tahoma" w:cs="Tahoma"/>
          <w:color w:val="000000"/>
          <w:sz w:val="22"/>
          <w:szCs w:val="22"/>
        </w:rPr>
        <w:t xml:space="preserve"> reaction of </w:t>
      </w:r>
      <w:r w:rsidRPr="00F64897">
        <w:rPr>
          <w:rFonts w:ascii="Tahoma" w:hAnsi="Tahoma" w:cs="Tahoma"/>
          <w:color w:val="000000"/>
          <w:sz w:val="22"/>
          <w:szCs w:val="22"/>
        </w:rPr>
        <w:t xml:space="preserve">23.2 g of </w:t>
      </w:r>
      <w:proofErr w:type="spellStart"/>
      <w:r w:rsidRPr="00F64897">
        <w:rPr>
          <w:rFonts w:ascii="Tahoma" w:hAnsi="Tahoma" w:cs="Tahoma"/>
          <w:color w:val="000000"/>
          <w:sz w:val="22"/>
          <w:szCs w:val="22"/>
        </w:rPr>
        <w:t>dicarbon</w:t>
      </w:r>
      <w:proofErr w:type="spellEnd"/>
      <w:r w:rsidRPr="00F64897">
        <w:rPr>
          <w:rFonts w:ascii="Tahoma" w:hAnsi="Tahoma" w:cs="Tahoma"/>
          <w:color w:val="000000"/>
          <w:sz w:val="22"/>
          <w:szCs w:val="22"/>
        </w:rPr>
        <w:t xml:space="preserve"> </w:t>
      </w:r>
      <w:proofErr w:type="spellStart"/>
      <w:r w:rsidRPr="00F64897">
        <w:rPr>
          <w:rFonts w:ascii="Tahoma" w:hAnsi="Tahoma" w:cs="Tahoma"/>
          <w:color w:val="000000"/>
          <w:sz w:val="22"/>
          <w:szCs w:val="22"/>
        </w:rPr>
        <w:t>tetrahydride</w:t>
      </w:r>
      <w:proofErr w:type="spellEnd"/>
      <w:r w:rsidRPr="00F64897">
        <w:rPr>
          <w:rFonts w:ascii="Tahoma" w:hAnsi="Tahoma" w:cs="Tahoma"/>
          <w:color w:val="000000"/>
          <w:sz w:val="22"/>
          <w:szCs w:val="22"/>
        </w:rPr>
        <w:t xml:space="preserve"> with 18.6 g of </w:t>
      </w:r>
      <w:r w:rsidR="002E6C3E">
        <w:rPr>
          <w:rFonts w:ascii="Tahoma" w:hAnsi="Tahoma" w:cs="Tahoma"/>
          <w:color w:val="000000"/>
          <w:sz w:val="22"/>
          <w:szCs w:val="22"/>
        </w:rPr>
        <w:t xml:space="preserve">oxygen. However, when Padma does it, only </w:t>
      </w:r>
      <w:r>
        <w:rPr>
          <w:rFonts w:ascii="Tahoma" w:hAnsi="Tahoma" w:cs="Tahoma"/>
          <w:color w:val="000000"/>
          <w:sz w:val="22"/>
          <w:szCs w:val="22"/>
        </w:rPr>
        <w:t xml:space="preserve">0.21 </w:t>
      </w:r>
      <w:r>
        <w:rPr>
          <w:rFonts w:ascii="Tahoma" w:hAnsi="Tahoma" w:cs="Tahoma"/>
          <w:b/>
          <w:color w:val="000000"/>
          <w:sz w:val="22"/>
          <w:szCs w:val="22"/>
        </w:rPr>
        <w:t>moles</w:t>
      </w:r>
      <w:r>
        <w:rPr>
          <w:rFonts w:ascii="Tahoma" w:hAnsi="Tahoma" w:cs="Tahoma"/>
          <w:color w:val="000000"/>
          <w:sz w:val="22"/>
          <w:szCs w:val="22"/>
        </w:rPr>
        <w:t xml:space="preserve"> of carbon dioxide are formed. What </w:t>
      </w:r>
      <w:r w:rsidR="002E6C3E">
        <w:rPr>
          <w:rFonts w:ascii="Tahoma" w:hAnsi="Tahoma" w:cs="Tahoma"/>
          <w:color w:val="000000"/>
          <w:sz w:val="22"/>
          <w:szCs w:val="22"/>
        </w:rPr>
        <w:t>is Padma’s percent yield?</w:t>
      </w:r>
      <w:r w:rsidR="00EF2A46">
        <w:rPr>
          <w:rFonts w:ascii="Tahoma" w:hAnsi="Tahoma" w:cs="Tahoma"/>
          <w:color w:val="000000"/>
          <w:sz w:val="22"/>
          <w:szCs w:val="22"/>
        </w:rPr>
        <w:t xml:space="preserve"> </w:t>
      </w:r>
      <w:r w:rsidR="00EF2A46">
        <w:rPr>
          <w:rFonts w:ascii="Tahoma" w:hAnsi="Tahoma" w:cs="Tahoma"/>
          <w:b/>
          <w:color w:val="000000"/>
          <w:sz w:val="22"/>
          <w:szCs w:val="22"/>
        </w:rPr>
        <w:t>[2 POINTS]</w:t>
      </w:r>
    </w:p>
    <w:sectPr w:rsidR="00F64897" w:rsidRPr="00F64897" w:rsidSect="00E9014C">
      <w:headerReference w:type="even" r:id="rId10"/>
      <w:headerReference w:type="first" r:id="rId11"/>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D4" w:rsidRDefault="000A7CD4" w:rsidP="00E652ED">
      <w:pPr>
        <w:spacing w:after="0" w:line="240" w:lineRule="auto"/>
      </w:pPr>
      <w:r>
        <w:separator/>
      </w:r>
    </w:p>
  </w:endnote>
  <w:endnote w:type="continuationSeparator" w:id="0">
    <w:p w:rsidR="000A7CD4" w:rsidRDefault="000A7CD4"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D4" w:rsidRDefault="000A7CD4" w:rsidP="00E652ED">
      <w:pPr>
        <w:spacing w:after="0" w:line="240" w:lineRule="auto"/>
      </w:pPr>
      <w:r>
        <w:separator/>
      </w:r>
    </w:p>
  </w:footnote>
  <w:footnote w:type="continuationSeparator" w:id="0">
    <w:p w:rsidR="000A7CD4" w:rsidRDefault="000A7CD4"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A7C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A7C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C6565C"/>
    <w:multiLevelType w:val="hybridMultilevel"/>
    <w:tmpl w:val="3E1C2592"/>
    <w:lvl w:ilvl="0" w:tplc="99C0CA24">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6629A8"/>
    <w:multiLevelType w:val="hybridMultilevel"/>
    <w:tmpl w:val="FCD639AC"/>
    <w:lvl w:ilvl="0" w:tplc="D58CEC92">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6"/>
  </w:num>
  <w:num w:numId="5">
    <w:abstractNumId w:val="1"/>
  </w:num>
  <w:num w:numId="6">
    <w:abstractNumId w:val="2"/>
  </w:num>
  <w:num w:numId="7">
    <w:abstractNumId w:val="0"/>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4A17"/>
    <w:rsid w:val="00017D71"/>
    <w:rsid w:val="000528AE"/>
    <w:rsid w:val="00076ACB"/>
    <w:rsid w:val="00085157"/>
    <w:rsid w:val="0008756F"/>
    <w:rsid w:val="000A7CD4"/>
    <w:rsid w:val="000D6FB0"/>
    <w:rsid w:val="000F51EE"/>
    <w:rsid w:val="001022FF"/>
    <w:rsid w:val="00136E27"/>
    <w:rsid w:val="00152DC4"/>
    <w:rsid w:val="0015421C"/>
    <w:rsid w:val="00181306"/>
    <w:rsid w:val="001958F8"/>
    <w:rsid w:val="001C7449"/>
    <w:rsid w:val="00204FA2"/>
    <w:rsid w:val="0026480E"/>
    <w:rsid w:val="002658ED"/>
    <w:rsid w:val="002678B3"/>
    <w:rsid w:val="00287132"/>
    <w:rsid w:val="0029582D"/>
    <w:rsid w:val="002E6C3E"/>
    <w:rsid w:val="003063A9"/>
    <w:rsid w:val="00306F9C"/>
    <w:rsid w:val="00332804"/>
    <w:rsid w:val="0038222F"/>
    <w:rsid w:val="00387606"/>
    <w:rsid w:val="003A1ABE"/>
    <w:rsid w:val="003A7D5A"/>
    <w:rsid w:val="003C1690"/>
    <w:rsid w:val="003E3CC4"/>
    <w:rsid w:val="00433AD4"/>
    <w:rsid w:val="00460CDC"/>
    <w:rsid w:val="004B48E3"/>
    <w:rsid w:val="004C6614"/>
    <w:rsid w:val="004D0258"/>
    <w:rsid w:val="004D2B65"/>
    <w:rsid w:val="004E2CFC"/>
    <w:rsid w:val="004E783F"/>
    <w:rsid w:val="00526F1B"/>
    <w:rsid w:val="0053507D"/>
    <w:rsid w:val="00535D28"/>
    <w:rsid w:val="0053685A"/>
    <w:rsid w:val="005465C6"/>
    <w:rsid w:val="005539B2"/>
    <w:rsid w:val="0056268C"/>
    <w:rsid w:val="005725A7"/>
    <w:rsid w:val="005B717D"/>
    <w:rsid w:val="005D0C65"/>
    <w:rsid w:val="005E1A3A"/>
    <w:rsid w:val="00612F83"/>
    <w:rsid w:val="00615F0E"/>
    <w:rsid w:val="00672E36"/>
    <w:rsid w:val="006D672F"/>
    <w:rsid w:val="006E2AAE"/>
    <w:rsid w:val="006F4DAE"/>
    <w:rsid w:val="00717C74"/>
    <w:rsid w:val="00723F67"/>
    <w:rsid w:val="007519CA"/>
    <w:rsid w:val="007950EB"/>
    <w:rsid w:val="00796A6C"/>
    <w:rsid w:val="007A3663"/>
    <w:rsid w:val="007C6B60"/>
    <w:rsid w:val="008017FB"/>
    <w:rsid w:val="0081617A"/>
    <w:rsid w:val="00840E1B"/>
    <w:rsid w:val="00881E7E"/>
    <w:rsid w:val="00893C5D"/>
    <w:rsid w:val="008C366E"/>
    <w:rsid w:val="008C777F"/>
    <w:rsid w:val="008E0859"/>
    <w:rsid w:val="008E74AF"/>
    <w:rsid w:val="009019FE"/>
    <w:rsid w:val="00906D1C"/>
    <w:rsid w:val="009311A5"/>
    <w:rsid w:val="00947634"/>
    <w:rsid w:val="00963D91"/>
    <w:rsid w:val="009A1218"/>
    <w:rsid w:val="009A60DB"/>
    <w:rsid w:val="00A25F79"/>
    <w:rsid w:val="00A3051D"/>
    <w:rsid w:val="00A84BFD"/>
    <w:rsid w:val="00AB0B92"/>
    <w:rsid w:val="00B40AAD"/>
    <w:rsid w:val="00B4110F"/>
    <w:rsid w:val="00B41E17"/>
    <w:rsid w:val="00B553B8"/>
    <w:rsid w:val="00B5593E"/>
    <w:rsid w:val="00B77776"/>
    <w:rsid w:val="00B96921"/>
    <w:rsid w:val="00BE24DF"/>
    <w:rsid w:val="00BE6AF3"/>
    <w:rsid w:val="00BE760C"/>
    <w:rsid w:val="00C14E1C"/>
    <w:rsid w:val="00C16AE9"/>
    <w:rsid w:val="00C37504"/>
    <w:rsid w:val="00C65943"/>
    <w:rsid w:val="00C74307"/>
    <w:rsid w:val="00CA6668"/>
    <w:rsid w:val="00CB5B20"/>
    <w:rsid w:val="00CD56AA"/>
    <w:rsid w:val="00CD69D4"/>
    <w:rsid w:val="00CF2D68"/>
    <w:rsid w:val="00D6027A"/>
    <w:rsid w:val="00D60514"/>
    <w:rsid w:val="00D6534D"/>
    <w:rsid w:val="00D66F22"/>
    <w:rsid w:val="00D72202"/>
    <w:rsid w:val="00D77D68"/>
    <w:rsid w:val="00D90064"/>
    <w:rsid w:val="00DA79B4"/>
    <w:rsid w:val="00DC4658"/>
    <w:rsid w:val="00DD6764"/>
    <w:rsid w:val="00DE7A12"/>
    <w:rsid w:val="00E021A0"/>
    <w:rsid w:val="00E20796"/>
    <w:rsid w:val="00E21CCD"/>
    <w:rsid w:val="00E42652"/>
    <w:rsid w:val="00E652ED"/>
    <w:rsid w:val="00E677A0"/>
    <w:rsid w:val="00E72555"/>
    <w:rsid w:val="00E9014C"/>
    <w:rsid w:val="00EE5FE1"/>
    <w:rsid w:val="00EF2A46"/>
    <w:rsid w:val="00F160AC"/>
    <w:rsid w:val="00F33C85"/>
    <w:rsid w:val="00F352F0"/>
    <w:rsid w:val="00F5114E"/>
    <w:rsid w:val="00F60F01"/>
    <w:rsid w:val="00F64897"/>
    <w:rsid w:val="00F8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0393">
      <w:bodyDiv w:val="1"/>
      <w:marLeft w:val="0"/>
      <w:marRight w:val="0"/>
      <w:marTop w:val="0"/>
      <w:marBottom w:val="0"/>
      <w:divBdr>
        <w:top w:val="none" w:sz="0" w:space="0" w:color="auto"/>
        <w:left w:val="none" w:sz="0" w:space="0" w:color="auto"/>
        <w:bottom w:val="none" w:sz="0" w:space="0" w:color="auto"/>
        <w:right w:val="none" w:sz="0" w:space="0" w:color="auto"/>
      </w:divBdr>
    </w:div>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 w:id="18997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Before Reaction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dicarbon tetrahydride</c:v>
                </c:pt>
                <c:pt idx="1">
                  <c:v>oxygen</c:v>
                </c:pt>
                <c:pt idx="2">
                  <c:v>carbon dioxide</c:v>
                </c:pt>
                <c:pt idx="3">
                  <c:v>water</c:v>
                </c:pt>
              </c:strCache>
            </c:strRef>
          </c:cat>
          <c:val>
            <c:numRef>
              <c:f>Sheet1!$B$2:$B$5</c:f>
              <c:numCache>
                <c:formatCode>General</c:formatCode>
                <c:ptCount val="4"/>
                <c:pt idx="0">
                  <c:v>23.2</c:v>
                </c:pt>
                <c:pt idx="1">
                  <c:v>18.600000000000001</c:v>
                </c:pt>
                <c:pt idx="2">
                  <c:v>0</c:v>
                </c:pt>
                <c:pt idx="3">
                  <c:v>0</c:v>
                </c:pt>
              </c:numCache>
            </c:numRef>
          </c:val>
        </c:ser>
        <c:dLbls>
          <c:dLblPos val="outEnd"/>
          <c:showLegendKey val="0"/>
          <c:showVal val="1"/>
          <c:showCatName val="0"/>
          <c:showSerName val="0"/>
          <c:showPercent val="0"/>
          <c:showBubbleSize val="0"/>
        </c:dLbls>
        <c:gapWidth val="100"/>
        <c:overlap val="-24"/>
        <c:axId val="44894080"/>
        <c:axId val="47727360"/>
      </c:barChart>
      <c:catAx>
        <c:axId val="4489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727360"/>
        <c:crosses val="autoZero"/>
        <c:auto val="1"/>
        <c:lblAlgn val="ctr"/>
        <c:lblOffset val="100"/>
        <c:noMultiLvlLbl val="0"/>
      </c:catAx>
      <c:valAx>
        <c:axId val="4772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latin typeface="Tahoma" panose="020B0604030504040204" pitchFamily="34" charset="0"/>
                    <a:ea typeface="Tahoma" panose="020B0604030504040204" pitchFamily="34" charset="0"/>
                    <a:cs typeface="Tahoma" panose="020B0604030504040204" pitchFamily="34" charset="0"/>
                  </a:rPr>
                  <a:t>grams of substance present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89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After Reaction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Sheet1!$D$2:$D$5</c:f>
              <c:strCache>
                <c:ptCount val="4"/>
                <c:pt idx="0">
                  <c:v>dicarbon tetrahydride</c:v>
                </c:pt>
                <c:pt idx="1">
                  <c:v>oxygen</c:v>
                </c:pt>
                <c:pt idx="2">
                  <c:v>carbon dioxide</c:v>
                </c:pt>
                <c:pt idx="3">
                  <c:v>water</c:v>
                </c:pt>
              </c:strCache>
            </c:strRef>
          </c:cat>
          <c:val>
            <c:numRef>
              <c:f>Sheet1!$E$2:$E$5</c:f>
              <c:numCache>
                <c:formatCode>General</c:formatCode>
                <c:ptCount val="4"/>
                <c:pt idx="0">
                  <c:v>15.1</c:v>
                </c:pt>
                <c:pt idx="1">
                  <c:v>0</c:v>
                </c:pt>
                <c:pt idx="2">
                  <c:v>16.2</c:v>
                </c:pt>
                <c:pt idx="3">
                  <c:v>3.2000000000000001E-2</c:v>
                </c:pt>
              </c:numCache>
            </c:numRef>
          </c:val>
        </c:ser>
        <c:dLbls>
          <c:dLblPos val="outEnd"/>
          <c:showLegendKey val="0"/>
          <c:showVal val="1"/>
          <c:showCatName val="0"/>
          <c:showSerName val="0"/>
          <c:showPercent val="0"/>
          <c:showBubbleSize val="0"/>
        </c:dLbls>
        <c:gapWidth val="100"/>
        <c:overlap val="-24"/>
        <c:axId val="47755264"/>
        <c:axId val="47757952"/>
      </c:barChart>
      <c:catAx>
        <c:axId val="477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757952"/>
        <c:crosses val="autoZero"/>
        <c:auto val="1"/>
        <c:lblAlgn val="ctr"/>
        <c:lblOffset val="100"/>
        <c:noMultiLvlLbl val="0"/>
      </c:catAx>
      <c:valAx>
        <c:axId val="4775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grams of substance present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7755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2017-11-30T16:19:00Z</dcterms:created>
  <dcterms:modified xsi:type="dcterms:W3CDTF">2017-11-30T16:20:00Z</dcterms:modified>
</cp:coreProperties>
</file>